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8.0 -->
  <w:body>
    <w:p w:rsidR="00925F79" w:rsidP="00925F79" w14:paraId="23DB9B12" w14:textId="77777777">
      <w:pPr>
        <w:rPr>
          <w:rFonts w:ascii="Arial" w:hAnsi="Arial" w:cs="Arial"/>
        </w:rPr>
      </w:pPr>
      <w:r>
        <w:rPr>
          <w:rFonts w:ascii="Arial" w:hAnsi="Arial" w:cs="Arial"/>
        </w:rPr>
        <w:t>Rakennuslautakunta delegoi rakennustarkastajalle päätettäviksi alla olevan luettelon mukaiset maankäyttö- ja rakennuslain mukaiset tehtävät:</w:t>
      </w:r>
    </w:p>
    <w:p w:rsidR="00925F79" w:rsidP="00925F79" w14:paraId="3AD8C4C0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valvonta, MRL 103 d §</w:t>
      </w:r>
    </w:p>
    <w:p w:rsidR="00925F79" w:rsidP="00925F79" w14:paraId="2900D0F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kiinteistön hulevesien johtaminen, MRL 103 f §</w:t>
      </w:r>
    </w:p>
    <w:p w:rsidR="00925F79" w:rsidP="00925F79" w14:paraId="1F5D7E0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kokoontumistilat, MRL 117 k §</w:t>
      </w:r>
    </w:p>
    <w:p w:rsidR="00925F79" w:rsidP="00925F79" w14:paraId="60B9AF42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suunnittelijan kelpoisuuden arviointi, MRL 120 f §</w:t>
      </w:r>
    </w:p>
    <w:p w:rsidR="00925F79" w:rsidP="00925F79" w14:paraId="4E855E74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aloituskokous, MRL 121 §</w:t>
      </w:r>
    </w:p>
    <w:p w:rsidR="00925F79" w:rsidP="00925F79" w14:paraId="6D855C0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laadunvarmistusselvitys, MRL 121 a §</w:t>
      </w:r>
    </w:p>
    <w:p w:rsidR="00925F79" w:rsidP="00925F79" w14:paraId="30299613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vastaava työnjohtaja, MRL 122 §</w:t>
      </w:r>
    </w:p>
    <w:p w:rsidR="00925F79" w:rsidP="00925F79" w14:paraId="466F1CA9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erityisalojen työnjohtajat, MRL 122 a §</w:t>
      </w:r>
    </w:p>
    <w:p w:rsidR="00925F79" w:rsidP="00925F79" w14:paraId="2FAB5D5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työnjohtajan ja erityisalojen työnjohtajan hyväksyminen, MRL 122 e §</w:t>
      </w:r>
    </w:p>
    <w:p w:rsidR="00925F79" w:rsidP="00925F79" w14:paraId="5C293D5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työnjohtajan tehtävän alkaminen ja päättyminen, MRL 122 f §</w:t>
      </w:r>
    </w:p>
    <w:p w:rsidR="00925F79" w:rsidP="00925F79" w14:paraId="3523A8F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viranomaisvalvonta rakentamisessa, MRL 124 §</w:t>
      </w:r>
    </w:p>
    <w:p w:rsidR="00925F79" w:rsidP="00925F79" w14:paraId="341614E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rakennusluvan MRL 125 §, toimenpideluvan MRL 126 §, purkamisluvan MRL 127 § ja maisematyöluvan MRL 128 § ratkaiseminen lupamenettelyssä, MRL 130 §</w:t>
      </w:r>
    </w:p>
    <w:p w:rsidR="00925F79" w:rsidP="00925F79" w14:paraId="4E2D91F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ilmoitusmenettelyn käyttäminen, MRL 129 §</w:t>
      </w:r>
    </w:p>
    <w:p w:rsidR="00925F79" w:rsidP="00925F79" w14:paraId="4546016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erityissuunnitelmien toimittaminen, MRL 134 a §</w:t>
      </w:r>
    </w:p>
    <w:p w:rsidR="00925F79" w:rsidP="00925F79" w14:paraId="29B0C79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suunnittelutarveratkaisu, MRL 137 §</w:t>
      </w:r>
    </w:p>
    <w:p w:rsidR="00925F79" w:rsidP="00925F79" w14:paraId="7DE62A1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alueellinen suunnittelutarveratkaisu, MRL 137 a §</w:t>
      </w:r>
    </w:p>
    <w:p w:rsidR="00925F79" w:rsidP="00925F79" w14:paraId="01E9E20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luvan voimassaolo ja jatkaminen, MRL 143 §</w:t>
      </w:r>
    </w:p>
    <w:p w:rsidR="00925F79" w:rsidP="00925F79" w14:paraId="0491754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aloittamisoikeus, MRL 144 §</w:t>
      </w:r>
    </w:p>
    <w:p w:rsidR="00925F79" w:rsidP="00925F79" w14:paraId="5B4CB787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lupamaksun määrääminen; MRL 145 §</w:t>
      </w:r>
    </w:p>
    <w:p w:rsidR="00925F79" w:rsidP="00925F79" w14:paraId="29299040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naapurin alueen käyttäminen, MRL 149 a §</w:t>
      </w:r>
    </w:p>
    <w:p w:rsidR="00925F79" w:rsidP="00925F79" w14:paraId="3A8FA61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rakennuksen paikan merkitseminen, MRL 149 b §</w:t>
      </w:r>
    </w:p>
    <w:p w:rsidR="00925F79" w:rsidP="00925F79" w14:paraId="33E48F9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rakennustyön aloittaminen, MRL 149 c §</w:t>
      </w:r>
    </w:p>
    <w:p w:rsidR="00925F79" w:rsidP="00925F79" w14:paraId="62653A4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ennen rakennustyön aloittamista sallitut toimet, MRL 149 d §</w:t>
      </w:r>
    </w:p>
    <w:p w:rsidR="00925F79" w:rsidP="00925F79" w14:paraId="607A300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viranomaiskatselmukset, MRL 150 §</w:t>
      </w:r>
    </w:p>
    <w:p w:rsidR="00925F79" w:rsidP="00925F79" w14:paraId="4A9256A3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viranomaistarkastukset rakennustyön aikana, MRL 150 a §</w:t>
      </w:r>
    </w:p>
    <w:p w:rsidR="00925F79" w:rsidP="00925F79" w14:paraId="6B1284F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asiantuntijatarkastus, MRL 150 b §</w:t>
      </w:r>
    </w:p>
    <w:p w:rsidR="00925F79" w:rsidP="00925F79" w14:paraId="40845BE3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ulkopuolinen tarkastus, MRL 150 c §</w:t>
      </w:r>
    </w:p>
    <w:p w:rsidR="00925F79" w:rsidP="00925F79" w14:paraId="30C5F10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erityismenettely, MRL 150 d §</w:t>
      </w:r>
    </w:p>
    <w:p w:rsidR="00925F79" w:rsidP="00925F79" w14:paraId="34BD548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rakennuttajavalvonta, MRL 151 §</w:t>
      </w:r>
    </w:p>
    <w:p w:rsidR="00925F79" w:rsidP="00925F79" w14:paraId="5E6123A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loppukatselmus, MRL 153 §</w:t>
      </w:r>
    </w:p>
    <w:p w:rsidR="00925F79" w:rsidP="00925F79" w14:paraId="4FA17843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osittainen loppukatselmus, MRL 153 a §</w:t>
      </w:r>
    </w:p>
    <w:p w:rsidR="00925F79" w:rsidP="00925F79" w14:paraId="008F7DD5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suorituskyvyttömyysvakuuden toteaminen, MRL 153 b §</w:t>
      </w:r>
    </w:p>
    <w:p w:rsidR="00925F79" w:rsidP="00925F79" w14:paraId="1BDAFF8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rakennusrasitteet, MRL 158 §</w:t>
      </w:r>
    </w:p>
    <w:p w:rsidR="00925F79" w:rsidP="00925F79" w14:paraId="3B8A1C9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kolmiulotteisen kiinteistön vuoksi tarpeellinen rasite, MRL 158 a §</w:t>
      </w:r>
    </w:p>
    <w:p w:rsidR="00925F79" w:rsidP="00925F79" w14:paraId="3C77887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yhdyskuntateknisten laitteiden sijoittaminen, MRL 161 §</w:t>
      </w:r>
    </w:p>
    <w:p w:rsidR="00925F79" w:rsidP="00925F79" w14:paraId="50BAF07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veden johtaminen ja ojittaminen, MRL 161 a §</w:t>
      </w:r>
    </w:p>
    <w:p w:rsidR="00925F79" w:rsidP="00925F79" w14:paraId="2EA881D1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yhdyskuntateknisten laitteiden muuttaminen ja poistaminen, MRL 162 §</w:t>
      </w:r>
    </w:p>
    <w:p w:rsidR="00925F79" w:rsidP="00925F79" w14:paraId="1188EE51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vähäisten laitteiden sijoittaminen, MRL 163 §</w:t>
      </w:r>
    </w:p>
    <w:p w:rsidR="00925F79" w:rsidP="00925F79" w14:paraId="4D2B6687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kiinteistöjen yhteisjärjestely; MRL 164 §</w:t>
      </w:r>
    </w:p>
    <w:p w:rsidR="00925F79" w:rsidP="00925F79" w14:paraId="15091F5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kolmiulotteisen kiinteistön vuoksi tarpeellinen yhteisjärjestely, MRL 164 a §</w:t>
      </w:r>
    </w:p>
    <w:p w:rsidR="00925F79" w:rsidP="00925F79" w14:paraId="1A04EFD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yhteisjärjestelyn muuttaminen ja poistaminen, MRL 164 §</w:t>
      </w:r>
    </w:p>
    <w:p w:rsidR="00925F79" w:rsidP="00925F79" w14:paraId="4A725975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luonnollisen vedenjuoksun muuttaminen, MRL 165 §</w:t>
      </w:r>
    </w:p>
    <w:p w:rsidR="00925F79" w:rsidP="00925F79" w14:paraId="1FDEC07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rakennuksen kunnossapito, MRL 166 §</w:t>
      </w:r>
    </w:p>
    <w:p w:rsidR="00925F79" w:rsidP="00925F79" w14:paraId="3F8B2CD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ympäristönhoito, MRL 167 §</w:t>
      </w:r>
    </w:p>
    <w:p w:rsidR="00925F79" w:rsidP="00925F79" w14:paraId="5944EFA1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kevyt rakennelma ja pienehkö laitos, MRL 168 § 1 </w:t>
      </w:r>
      <w:r>
        <w:rPr>
          <w:rFonts w:ascii="Arial" w:hAnsi="Arial" w:cs="Arial"/>
        </w:rPr>
        <w:t>mom</w:t>
      </w:r>
    </w:p>
    <w:p w:rsidR="00925F79" w:rsidP="00925F79" w14:paraId="44A9C90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keskeneräinen rakennustyö tai hylätty rakennus, MRL 170 §</w:t>
      </w:r>
    </w:p>
    <w:p w:rsidR="00925F79" w:rsidP="00925F79" w14:paraId="4093088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vähäinen poikkeaminen rakennusluvan yhteydessä, MRL 175 §</w:t>
      </w:r>
    </w:p>
    <w:p w:rsidR="00925F79" w:rsidP="00925F79" w14:paraId="63BC340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tilapäinen rakennus, MRL 176 §</w:t>
      </w:r>
    </w:p>
    <w:p w:rsidR="00925F79" w:rsidP="00925F79" w14:paraId="462602A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markkinavalvonta, MRL 181 §</w:t>
      </w:r>
    </w:p>
    <w:p w:rsidR="00925F79" w:rsidP="00925F79" w14:paraId="3B41C83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tarkastusoikeus, MRL 183 §</w:t>
      </w:r>
    </w:p>
    <w:p w:rsidR="00925F79" w:rsidP="00925F79" w14:paraId="65ABD61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ilmoitus syytteen nostamiseksi, MRL 186 §</w:t>
      </w:r>
    </w:p>
    <w:p w:rsidR="00925F79" w:rsidRPr="00182400" w:rsidP="00925F79" w14:paraId="0C418CA6" w14:textId="77777777">
      <w:pPr>
        <w:rPr>
          <w:rFonts w:ascii="Arial" w:hAnsi="Arial" w:cs="Arial"/>
        </w:rPr>
      </w:pPr>
    </w:p>
    <w:p w:rsidR="00D427FB" w14:paraId="1500592B" w14:textId="77777777"/>
    <w:sectPr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5C7CC6"/>
    <w:multiLevelType w:val="hybridMultilevel"/>
    <w:tmpl w:val="7BAAC6BE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79"/>
    <w:rsid w:val="00182400"/>
    <w:rsid w:val="00925F79"/>
    <w:rsid w:val="00D427FB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5E5181-4E88-47C3-9406-1974A457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2185</Characters>
  <Application>Microsoft Office Word</Application>
  <DocSecurity>0</DocSecurity>
  <Lines>18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Kotavuopio Keijo Pelkosenniemi</dc:creator>
  <cp:lastModifiedBy>Kotavuopio Keijo Pelkosenniemi</cp:lastModifiedBy>
  <cp:revision>1</cp:revision>
  <dcterms:created xsi:type="dcterms:W3CDTF">2024-04-04T12:40:00Z</dcterms:created>
  <dcterms:modified xsi:type="dcterms:W3CDTF">2024-04-04T12:42:00Z</dcterms:modified>
</cp:coreProperties>
</file>